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51" w:rsidRPr="00856C4F" w:rsidRDefault="00D74E51" w:rsidP="00D74E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D74E51" w:rsidRPr="00856C4F" w:rsidRDefault="00D74E51" w:rsidP="00D74E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теоретического тура муниципального этапа олимпи</w:t>
      </w:r>
      <w:r w:rsidR="008E785D">
        <w:rPr>
          <w:rFonts w:ascii="Times New Roman" w:hAnsi="Times New Roman" w:cs="Times New Roman"/>
          <w:b/>
          <w:sz w:val="28"/>
          <w:szCs w:val="28"/>
        </w:rPr>
        <w:t>ады школьников по биологии. 2019-2020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74E51" w:rsidRPr="00856C4F" w:rsidRDefault="00D74E51" w:rsidP="00D74E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557">
        <w:rPr>
          <w:rFonts w:ascii="Times New Roman" w:hAnsi="Times New Roman" w:cs="Times New Roman"/>
          <w:b/>
          <w:sz w:val="28"/>
          <w:szCs w:val="28"/>
        </w:rPr>
        <w:t>8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74E51" w:rsidRPr="00856C4F" w:rsidRDefault="00D74E51" w:rsidP="00D74E5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6C4F">
        <w:rPr>
          <w:rFonts w:ascii="Times New Roman" w:hAnsi="Times New Roman" w:cs="Times New Roman"/>
          <w:b/>
          <w:i/>
          <w:sz w:val="24"/>
          <w:szCs w:val="24"/>
        </w:rPr>
        <w:t>Дорогие ребята!</w:t>
      </w:r>
    </w:p>
    <w:p w:rsidR="00D74E51" w:rsidRDefault="00D74E51" w:rsidP="00D74E51">
      <w:pPr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Поздравляем вас с участием в муниципальном этапе Всероссийской олимпиады школьников по биологии! Отвечая на вопросы и выполняя задания, не спешите, так как ответы не всегда очевидны и требуют применения не только биологических знаний, но и общей эрудиции, логики и творческого подхода. Успехов Вам в работе!</w:t>
      </w:r>
    </w:p>
    <w:p w:rsidR="00D74E51" w:rsidRPr="00C50426" w:rsidRDefault="00D74E51" w:rsidP="00D74E5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C50426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C50426">
        <w:rPr>
          <w:rFonts w:ascii="Times New Roman" w:hAnsi="Times New Roman" w:cs="Times New Roman"/>
          <w:sz w:val="24"/>
          <w:szCs w:val="24"/>
          <w:u w:val="single"/>
        </w:rPr>
        <w:t>только одного ответа</w:t>
      </w:r>
      <w:r w:rsidRPr="00C50426">
        <w:rPr>
          <w:rFonts w:ascii="Times New Roman" w:hAnsi="Times New Roman" w:cs="Times New Roman"/>
          <w:sz w:val="24"/>
          <w:szCs w:val="24"/>
        </w:rPr>
        <w:t xml:space="preserve"> из четырех возможных. Максимальное количество баллов, которое можно набрать – </w:t>
      </w:r>
      <w:r w:rsidR="00C50426" w:rsidRPr="00C50426">
        <w:rPr>
          <w:rFonts w:ascii="Times New Roman" w:hAnsi="Times New Roman" w:cs="Times New Roman"/>
          <w:b/>
          <w:sz w:val="24"/>
          <w:szCs w:val="24"/>
        </w:rPr>
        <w:t>15</w:t>
      </w:r>
      <w:r w:rsidRPr="00C50426">
        <w:rPr>
          <w:rFonts w:ascii="Times New Roman" w:hAnsi="Times New Roman" w:cs="Times New Roman"/>
          <w:sz w:val="24"/>
          <w:szCs w:val="24"/>
        </w:rPr>
        <w:t xml:space="preserve"> (</w:t>
      </w:r>
      <w:r w:rsidRPr="00C50426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 w:rsidRPr="00C50426"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 укажите в матрице ответов.</w:t>
      </w:r>
    </w:p>
    <w:p w:rsidR="00C50426" w:rsidRPr="00C50426" w:rsidRDefault="00C50426" w:rsidP="00D74E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b/>
          <w:sz w:val="24"/>
          <w:szCs w:val="24"/>
        </w:rPr>
        <w:t>Обязательным условием жизни всех грибов является:</w:t>
      </w:r>
    </w:p>
    <w:p w:rsidR="00D74E51" w:rsidRPr="00C50426" w:rsidRDefault="00D74E51" w:rsidP="00C504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 xml:space="preserve">а) </w:t>
      </w:r>
      <w:r w:rsidR="00C50426" w:rsidRPr="00C50426">
        <w:rPr>
          <w:rFonts w:ascii="Times New Roman" w:hAnsi="Times New Roman" w:cs="Times New Roman"/>
          <w:sz w:val="24"/>
          <w:szCs w:val="24"/>
        </w:rPr>
        <w:t>достаточная освещенность;</w:t>
      </w:r>
    </w:p>
    <w:p w:rsidR="00C50426" w:rsidRPr="00C50426" w:rsidRDefault="00C50426" w:rsidP="00C504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б) наличие органических веществ, необходимых для их питания;</w:t>
      </w:r>
    </w:p>
    <w:p w:rsidR="00C50426" w:rsidRPr="00C50426" w:rsidRDefault="00C50426" w:rsidP="00C504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в) совместное обитание с растениями;</w:t>
      </w:r>
    </w:p>
    <w:p w:rsidR="00C50426" w:rsidRPr="00C50426" w:rsidRDefault="00C50426" w:rsidP="00C504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г) возможность формирования плодового тела, необходимого для размножения.</w:t>
      </w:r>
    </w:p>
    <w:p w:rsidR="00D74E51" w:rsidRPr="00C50426" w:rsidRDefault="00D74E51" w:rsidP="00D74E51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426">
        <w:rPr>
          <w:rFonts w:ascii="Times New Roman" w:hAnsi="Times New Roman" w:cs="Times New Roman"/>
          <w:b/>
          <w:sz w:val="24"/>
          <w:szCs w:val="24"/>
        </w:rPr>
        <w:t>2.</w:t>
      </w:r>
      <w:r w:rsidRPr="00C50426">
        <w:rPr>
          <w:rFonts w:ascii="Times New Roman" w:hAnsi="Times New Roman" w:cs="Times New Roman"/>
          <w:sz w:val="24"/>
          <w:szCs w:val="24"/>
        </w:rPr>
        <w:tab/>
      </w:r>
      <w:r w:rsidR="00C50426" w:rsidRPr="00C50426">
        <w:rPr>
          <w:rFonts w:ascii="Times New Roman" w:hAnsi="Times New Roman" w:cs="Times New Roman"/>
          <w:b/>
          <w:sz w:val="24"/>
          <w:szCs w:val="24"/>
        </w:rPr>
        <w:t>У плаунов ветвление:</w:t>
      </w:r>
    </w:p>
    <w:p w:rsidR="00D74E51" w:rsidRPr="00C50426" w:rsidRDefault="00D74E51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 xml:space="preserve">а) </w:t>
      </w:r>
      <w:r w:rsidR="00C50426" w:rsidRPr="00C50426">
        <w:rPr>
          <w:rFonts w:ascii="Times New Roman" w:hAnsi="Times New Roman" w:cs="Times New Roman"/>
          <w:sz w:val="24"/>
          <w:szCs w:val="24"/>
        </w:rPr>
        <w:t>боковое;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б) дихотомическое;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в) верхушечное;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C50426">
        <w:rPr>
          <w:rFonts w:ascii="Times New Roman" w:hAnsi="Times New Roman" w:cs="Times New Roman"/>
          <w:sz w:val="24"/>
          <w:szCs w:val="24"/>
        </w:rPr>
        <w:t>симподиальное</w:t>
      </w:r>
      <w:proofErr w:type="spellEnd"/>
      <w:r w:rsidRPr="00C50426">
        <w:rPr>
          <w:rFonts w:ascii="Times New Roman" w:hAnsi="Times New Roman" w:cs="Times New Roman"/>
          <w:sz w:val="24"/>
          <w:szCs w:val="24"/>
        </w:rPr>
        <w:t>.</w:t>
      </w:r>
    </w:p>
    <w:p w:rsidR="00D74E51" w:rsidRPr="00C50426" w:rsidRDefault="00D74E51" w:rsidP="00D74E51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426">
        <w:rPr>
          <w:rFonts w:ascii="Times New Roman" w:hAnsi="Times New Roman" w:cs="Times New Roman"/>
          <w:b/>
          <w:sz w:val="24"/>
          <w:szCs w:val="24"/>
        </w:rPr>
        <w:t>3</w:t>
      </w:r>
      <w:r w:rsidRPr="008E785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8E785D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50426" w:rsidRPr="00C50426">
        <w:rPr>
          <w:rFonts w:ascii="Times New Roman" w:hAnsi="Times New Roman" w:cs="Times New Roman"/>
          <w:b/>
          <w:sz w:val="24"/>
          <w:szCs w:val="24"/>
        </w:rPr>
        <w:t>Заросток папоротника имеет вид:</w:t>
      </w:r>
    </w:p>
    <w:p w:rsidR="00D74E51" w:rsidRDefault="00D74E51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 xml:space="preserve">а) </w:t>
      </w:r>
      <w:r w:rsidR="00C50426">
        <w:rPr>
          <w:rFonts w:ascii="Times New Roman" w:hAnsi="Times New Roman" w:cs="Times New Roman"/>
          <w:sz w:val="24"/>
          <w:szCs w:val="24"/>
        </w:rPr>
        <w:t>комочка;</w:t>
      </w:r>
    </w:p>
    <w:p w:rsid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сердцевидной пластинки;</w:t>
      </w:r>
    </w:p>
    <w:p w:rsid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нити;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улиткообр</w:t>
      </w:r>
      <w:r w:rsidR="001B10B3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4"/>
          <w:szCs w:val="24"/>
        </w:rPr>
        <w:t>но закрученного листа.</w:t>
      </w:r>
    </w:p>
    <w:p w:rsidR="00D74E51" w:rsidRPr="00C50426" w:rsidRDefault="00D74E51" w:rsidP="00D74E51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426">
        <w:rPr>
          <w:rFonts w:ascii="Times New Roman" w:hAnsi="Times New Roman" w:cs="Times New Roman"/>
          <w:b/>
          <w:sz w:val="24"/>
          <w:szCs w:val="24"/>
        </w:rPr>
        <w:t>4.</w:t>
      </w:r>
      <w:r w:rsidRPr="008E785D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50426" w:rsidRPr="00C50426">
        <w:rPr>
          <w:rFonts w:ascii="Times New Roman" w:hAnsi="Times New Roman" w:cs="Times New Roman"/>
          <w:b/>
          <w:sz w:val="24"/>
          <w:szCs w:val="24"/>
        </w:rPr>
        <w:t>Запасающую функцию в зерновках выполняет ткань:</w:t>
      </w:r>
    </w:p>
    <w:p w:rsidR="00D74E51" w:rsidRPr="00C50426" w:rsidRDefault="00D74E51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 xml:space="preserve">а) </w:t>
      </w:r>
      <w:r w:rsidR="00C50426" w:rsidRPr="00C50426">
        <w:rPr>
          <w:rFonts w:ascii="Times New Roman" w:hAnsi="Times New Roman" w:cs="Times New Roman"/>
          <w:sz w:val="24"/>
          <w:szCs w:val="24"/>
        </w:rPr>
        <w:t>покровная;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б) проводящая;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в) основная;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г) образовательная.</w:t>
      </w:r>
    </w:p>
    <w:p w:rsidR="00D74E51" w:rsidRPr="00C50426" w:rsidRDefault="00D74E51" w:rsidP="00D74E51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426">
        <w:rPr>
          <w:rFonts w:ascii="Times New Roman" w:hAnsi="Times New Roman" w:cs="Times New Roman"/>
          <w:b/>
          <w:sz w:val="24"/>
          <w:szCs w:val="24"/>
        </w:rPr>
        <w:t>5.</w:t>
      </w:r>
      <w:r w:rsidRPr="00C50426">
        <w:rPr>
          <w:rFonts w:ascii="Times New Roman" w:hAnsi="Times New Roman" w:cs="Times New Roman"/>
          <w:b/>
          <w:sz w:val="24"/>
          <w:szCs w:val="24"/>
        </w:rPr>
        <w:tab/>
      </w:r>
      <w:r w:rsidR="00C50426" w:rsidRPr="00C50426">
        <w:rPr>
          <w:rFonts w:ascii="Times New Roman" w:hAnsi="Times New Roman" w:cs="Times New Roman"/>
          <w:b/>
          <w:sz w:val="24"/>
          <w:szCs w:val="24"/>
        </w:rPr>
        <w:t>Кочан, который образуется у большинства форм и сортов культурной капусты, представляет собой пример метаморфоза:</w:t>
      </w:r>
    </w:p>
    <w:p w:rsidR="00D74E51" w:rsidRPr="00C50426" w:rsidRDefault="00D74E51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 xml:space="preserve">а) </w:t>
      </w:r>
      <w:r w:rsidR="00C50426" w:rsidRPr="00C50426">
        <w:rPr>
          <w:rFonts w:ascii="Times New Roman" w:hAnsi="Times New Roman" w:cs="Times New Roman"/>
          <w:sz w:val="24"/>
          <w:szCs w:val="24"/>
        </w:rPr>
        <w:t>корня;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б) стебля;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в) листьев;</w:t>
      </w:r>
    </w:p>
    <w:p w:rsidR="00C50426" w:rsidRPr="00C50426" w:rsidRDefault="00C50426" w:rsidP="00C5042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C50426">
        <w:rPr>
          <w:rFonts w:ascii="Times New Roman" w:hAnsi="Times New Roman" w:cs="Times New Roman"/>
          <w:sz w:val="24"/>
          <w:szCs w:val="24"/>
        </w:rPr>
        <w:t>г) почки.</w:t>
      </w:r>
    </w:p>
    <w:p w:rsidR="008E5DAC" w:rsidRPr="00B83781" w:rsidRDefault="008E5DAC" w:rsidP="008E5DAC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На рисунке изображен мох кукушкин лен. Структура, обозначенная цифрой 3, представляет собой:</w:t>
      </w:r>
    </w:p>
    <w:p w:rsidR="008E5DAC" w:rsidRPr="00B83781" w:rsidRDefault="008E5DAC" w:rsidP="008E5DAC">
      <w:pPr>
        <w:pStyle w:val="a3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7CC5B1" wp14:editId="49B8D557">
            <wp:extent cx="3905250" cy="3097267"/>
            <wp:effectExtent l="0" t="0" r="0" b="0"/>
            <wp:docPr id="4" name="Рисунок 4" descr="d:\Users\Наталья\Desktop\рис 7 класс\кукушкин л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Наталья\Desktop\рис 7 класс\кукушкин лен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097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DAC" w:rsidRDefault="008E5DAC" w:rsidP="008E5DAC">
      <w:pPr>
        <w:pStyle w:val="a3"/>
        <w:tabs>
          <w:tab w:val="left" w:pos="6300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176B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плод;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E5DAC" w:rsidRDefault="008E5DAC" w:rsidP="008E5DAC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слоевище;</w:t>
      </w:r>
    </w:p>
    <w:p w:rsidR="008E5DAC" w:rsidRDefault="008E5DAC" w:rsidP="008E5DAC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гаметофит;</w:t>
      </w:r>
    </w:p>
    <w:p w:rsidR="008E5DAC" w:rsidRPr="008E5DAC" w:rsidRDefault="008E5DAC" w:rsidP="008E5DAC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спорофит.</w:t>
      </w:r>
    </w:p>
    <w:p w:rsidR="008E5DAC" w:rsidRDefault="00D74E51" w:rsidP="008E5DAC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DAC">
        <w:rPr>
          <w:rFonts w:ascii="Times New Roman" w:hAnsi="Times New Roman" w:cs="Times New Roman"/>
          <w:b/>
          <w:sz w:val="24"/>
          <w:szCs w:val="24"/>
        </w:rPr>
        <w:t>7.</w:t>
      </w:r>
      <w:r w:rsidRPr="008E5DAC">
        <w:rPr>
          <w:rFonts w:ascii="Times New Roman" w:hAnsi="Times New Roman" w:cs="Times New Roman"/>
          <w:b/>
          <w:sz w:val="24"/>
          <w:szCs w:val="24"/>
        </w:rPr>
        <w:tab/>
      </w:r>
      <w:r w:rsidR="008E5DAC">
        <w:rPr>
          <w:rFonts w:ascii="Times New Roman" w:hAnsi="Times New Roman" w:cs="Times New Roman"/>
          <w:b/>
          <w:sz w:val="24"/>
          <w:szCs w:val="24"/>
        </w:rPr>
        <w:t>Растение со следующими признаками: 5 сросшихся в основании чашелистиков, 5 свободных лепестков, много тычинок и верхний гинецей, состоящий из 5 сросшихся плодолистиков, - принадлежит к семейству:</w:t>
      </w:r>
    </w:p>
    <w:p w:rsid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Пасленовые;</w:t>
      </w:r>
    </w:p>
    <w:p w:rsid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Розоцветные;</w:t>
      </w:r>
    </w:p>
    <w:p w:rsid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Крестоцветные;</w:t>
      </w:r>
    </w:p>
    <w:p w:rsidR="00D74E51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Лютиковые.</w:t>
      </w:r>
    </w:p>
    <w:p w:rsidR="00D74E51" w:rsidRPr="008E5DAC" w:rsidRDefault="00D74E51" w:rsidP="00D74E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DAC">
        <w:rPr>
          <w:rFonts w:ascii="Times New Roman" w:hAnsi="Times New Roman" w:cs="Times New Roman"/>
          <w:b/>
          <w:sz w:val="24"/>
          <w:szCs w:val="24"/>
        </w:rPr>
        <w:t>8.</w:t>
      </w:r>
      <w:r w:rsidRPr="008E5DAC">
        <w:rPr>
          <w:rFonts w:ascii="Times New Roman" w:hAnsi="Times New Roman" w:cs="Times New Roman"/>
          <w:b/>
          <w:sz w:val="24"/>
          <w:szCs w:val="24"/>
        </w:rPr>
        <w:tab/>
      </w:r>
      <w:r w:rsidR="008E5DAC" w:rsidRPr="008E5DAC">
        <w:rPr>
          <w:rFonts w:ascii="Times New Roman" w:hAnsi="Times New Roman" w:cs="Times New Roman"/>
          <w:b/>
          <w:sz w:val="24"/>
          <w:szCs w:val="24"/>
        </w:rPr>
        <w:t>Размножение инфузории туфельки может происходить в результате:</w:t>
      </w:r>
    </w:p>
    <w:p w:rsidR="00D74E51" w:rsidRPr="008E5DAC" w:rsidRDefault="00D74E51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 xml:space="preserve">а) </w:t>
      </w:r>
      <w:r w:rsidR="008E5DAC" w:rsidRPr="008E5DAC">
        <w:rPr>
          <w:rFonts w:ascii="Times New Roman" w:hAnsi="Times New Roman" w:cs="Times New Roman"/>
          <w:sz w:val="24"/>
          <w:szCs w:val="24"/>
        </w:rPr>
        <w:t>только простого деления;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 xml:space="preserve">б) только </w:t>
      </w:r>
      <w:proofErr w:type="spellStart"/>
      <w:r w:rsidRPr="008E5DAC">
        <w:rPr>
          <w:rFonts w:ascii="Times New Roman" w:hAnsi="Times New Roman" w:cs="Times New Roman"/>
          <w:sz w:val="24"/>
          <w:szCs w:val="24"/>
        </w:rPr>
        <w:t>коньюгаци</w:t>
      </w:r>
      <w:r w:rsidR="001B10B3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8E5DAC">
        <w:rPr>
          <w:rFonts w:ascii="Times New Roman" w:hAnsi="Times New Roman" w:cs="Times New Roman"/>
          <w:sz w:val="24"/>
          <w:szCs w:val="24"/>
        </w:rPr>
        <w:t>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 xml:space="preserve">в) деления и </w:t>
      </w:r>
      <w:proofErr w:type="spellStart"/>
      <w:r w:rsidRPr="008E5DAC">
        <w:rPr>
          <w:rFonts w:ascii="Times New Roman" w:hAnsi="Times New Roman" w:cs="Times New Roman"/>
          <w:sz w:val="24"/>
          <w:szCs w:val="24"/>
        </w:rPr>
        <w:t>коньюгации</w:t>
      </w:r>
      <w:proofErr w:type="spellEnd"/>
      <w:r w:rsidRPr="008E5DAC">
        <w:rPr>
          <w:rFonts w:ascii="Times New Roman" w:hAnsi="Times New Roman" w:cs="Times New Roman"/>
          <w:sz w:val="24"/>
          <w:szCs w:val="24"/>
        </w:rPr>
        <w:t>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г) копуляции, сопровождающейся слиянием гамет.</w:t>
      </w:r>
    </w:p>
    <w:p w:rsidR="00D74E51" w:rsidRPr="008E5DAC" w:rsidRDefault="00D74E51" w:rsidP="00D74E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DAC">
        <w:rPr>
          <w:rFonts w:ascii="Times New Roman" w:hAnsi="Times New Roman" w:cs="Times New Roman"/>
          <w:b/>
          <w:sz w:val="24"/>
          <w:szCs w:val="24"/>
        </w:rPr>
        <w:t>9.</w:t>
      </w:r>
      <w:r w:rsidRPr="008E5DAC">
        <w:rPr>
          <w:rFonts w:ascii="Times New Roman" w:hAnsi="Times New Roman" w:cs="Times New Roman"/>
          <w:b/>
          <w:sz w:val="24"/>
          <w:szCs w:val="24"/>
        </w:rPr>
        <w:tab/>
      </w:r>
      <w:r w:rsidR="008E5DAC" w:rsidRPr="008E5DAC">
        <w:rPr>
          <w:rFonts w:ascii="Times New Roman" w:hAnsi="Times New Roman" w:cs="Times New Roman"/>
          <w:b/>
          <w:sz w:val="24"/>
          <w:szCs w:val="24"/>
        </w:rPr>
        <w:t>Муха цеце является переносчиком трипаносом, вызывающих у человека:</w:t>
      </w:r>
    </w:p>
    <w:p w:rsidR="00D74E51" w:rsidRPr="008E5DAC" w:rsidRDefault="00D74E51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 xml:space="preserve">а) </w:t>
      </w:r>
      <w:r w:rsidR="008E5DAC" w:rsidRPr="008E5DAC">
        <w:rPr>
          <w:rFonts w:ascii="Times New Roman" w:hAnsi="Times New Roman" w:cs="Times New Roman"/>
          <w:sz w:val="24"/>
          <w:szCs w:val="24"/>
        </w:rPr>
        <w:t>сонную болезнь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б) восточную язву;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в) малярию;</w:t>
      </w:r>
    </w:p>
    <w:p w:rsid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г) кокцидиоз.</w:t>
      </w:r>
    </w:p>
    <w:p w:rsidR="008E5DAC" w:rsidRDefault="008E5DAC" w:rsidP="008E5DAC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79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05679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Нервная система ланцетника:</w:t>
      </w:r>
    </w:p>
    <w:p w:rsidR="008E5DAC" w:rsidRDefault="008E5DAC" w:rsidP="008E5DAC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05679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цепочечного типа;</w:t>
      </w:r>
    </w:p>
    <w:p w:rsidR="008E5DAC" w:rsidRDefault="008E5DAC" w:rsidP="008E5DAC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лестничного типа;</w:t>
      </w:r>
    </w:p>
    <w:p w:rsidR="008E5DAC" w:rsidRDefault="008E5DAC" w:rsidP="008E5DAC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трубчатого типа;</w:t>
      </w:r>
    </w:p>
    <w:p w:rsidR="008E5DAC" w:rsidRDefault="008E5DAC" w:rsidP="008E5DAC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узлового типа.</w:t>
      </w:r>
    </w:p>
    <w:p w:rsidR="00D74E51" w:rsidRPr="008E5DAC" w:rsidRDefault="00D74E51" w:rsidP="00D74E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DA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11. </w:t>
      </w:r>
      <w:r w:rsidR="008E5DAC" w:rsidRPr="008E5DAC">
        <w:rPr>
          <w:rFonts w:ascii="Times New Roman" w:hAnsi="Times New Roman" w:cs="Times New Roman"/>
          <w:b/>
          <w:sz w:val="24"/>
          <w:szCs w:val="24"/>
        </w:rPr>
        <w:t>У аскариды:</w:t>
      </w:r>
    </w:p>
    <w:p w:rsidR="00D74E51" w:rsidRPr="008E5DAC" w:rsidRDefault="00D74E51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 xml:space="preserve">а) </w:t>
      </w:r>
      <w:r w:rsidR="008E5DAC" w:rsidRPr="008E5DAC">
        <w:rPr>
          <w:rFonts w:ascii="Times New Roman" w:hAnsi="Times New Roman" w:cs="Times New Roman"/>
          <w:sz w:val="24"/>
          <w:szCs w:val="24"/>
        </w:rPr>
        <w:t>нет полости тела;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б) полость тела заполнена жидкостью;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в) полость тела заполнена паренхимой;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г) полость тела представлена клетками энтодермы.</w:t>
      </w:r>
    </w:p>
    <w:p w:rsidR="00D74E51" w:rsidRPr="008E5DAC" w:rsidRDefault="00D74E51" w:rsidP="00D74E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DAC">
        <w:rPr>
          <w:rFonts w:ascii="Times New Roman" w:hAnsi="Times New Roman" w:cs="Times New Roman"/>
          <w:b/>
          <w:sz w:val="24"/>
          <w:szCs w:val="24"/>
        </w:rPr>
        <w:t>12.</w:t>
      </w:r>
      <w:r w:rsidRPr="00BF0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DAC" w:rsidRPr="008E5DAC">
        <w:rPr>
          <w:rFonts w:ascii="Times New Roman" w:hAnsi="Times New Roman" w:cs="Times New Roman"/>
          <w:b/>
          <w:sz w:val="24"/>
          <w:szCs w:val="24"/>
        </w:rPr>
        <w:t>У млекопитающих артериальная кровь течет по венам, а венозная по артериям:</w:t>
      </w:r>
    </w:p>
    <w:p w:rsidR="00D74E51" w:rsidRPr="008E5DAC" w:rsidRDefault="00D74E51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 xml:space="preserve">а) </w:t>
      </w:r>
      <w:r w:rsidR="008E5DAC" w:rsidRPr="008E5DAC">
        <w:rPr>
          <w:rFonts w:ascii="Times New Roman" w:hAnsi="Times New Roman" w:cs="Times New Roman"/>
          <w:sz w:val="24"/>
          <w:szCs w:val="24"/>
        </w:rPr>
        <w:t>в большом круге кровообращения;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б) в малом круге кровообращения;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в) в воротной системе печени;</w:t>
      </w:r>
    </w:p>
    <w:p w:rsidR="008E5DAC" w:rsidRPr="008E5DAC" w:rsidRDefault="008E5DAC" w:rsidP="008E5DA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г) в почках.</w:t>
      </w:r>
    </w:p>
    <w:p w:rsidR="00D74E51" w:rsidRPr="001D57D3" w:rsidRDefault="00D74E51" w:rsidP="00D74E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7D3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D57D3" w:rsidRPr="001D57D3">
        <w:rPr>
          <w:rFonts w:ascii="Times New Roman" w:hAnsi="Times New Roman" w:cs="Times New Roman"/>
          <w:b/>
          <w:sz w:val="24"/>
          <w:szCs w:val="24"/>
        </w:rPr>
        <w:t xml:space="preserve">Капсулы нефронов находятся </w:t>
      </w:r>
      <w:proofErr w:type="gramStart"/>
      <w:r w:rsidR="001D57D3" w:rsidRPr="001D57D3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1D57D3" w:rsidRPr="001D57D3">
        <w:rPr>
          <w:rFonts w:ascii="Times New Roman" w:hAnsi="Times New Roman" w:cs="Times New Roman"/>
          <w:b/>
          <w:sz w:val="24"/>
          <w:szCs w:val="24"/>
        </w:rPr>
        <w:t>:</w:t>
      </w:r>
    </w:p>
    <w:p w:rsidR="00D74E51" w:rsidRPr="001D57D3" w:rsidRDefault="00D74E51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а) </w:t>
      </w:r>
      <w:r w:rsidR="001D57D3" w:rsidRPr="001D57D3">
        <w:rPr>
          <w:rFonts w:ascii="Times New Roman" w:hAnsi="Times New Roman" w:cs="Times New Roman"/>
          <w:sz w:val="24"/>
          <w:szCs w:val="24"/>
        </w:rPr>
        <w:t>лоханке почки;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б) мозговом </w:t>
      </w:r>
      <w:proofErr w:type="gramStart"/>
      <w:r w:rsidRPr="001D57D3">
        <w:rPr>
          <w:rFonts w:ascii="Times New Roman" w:hAnsi="Times New Roman" w:cs="Times New Roman"/>
          <w:sz w:val="24"/>
          <w:szCs w:val="24"/>
        </w:rPr>
        <w:t>слое</w:t>
      </w:r>
      <w:proofErr w:type="gramEnd"/>
      <w:r w:rsidRPr="001D57D3">
        <w:rPr>
          <w:rFonts w:ascii="Times New Roman" w:hAnsi="Times New Roman" w:cs="Times New Roman"/>
          <w:sz w:val="24"/>
          <w:szCs w:val="24"/>
        </w:rPr>
        <w:t xml:space="preserve"> почки;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в) корковом </w:t>
      </w:r>
      <w:proofErr w:type="gramStart"/>
      <w:r w:rsidRPr="001D57D3">
        <w:rPr>
          <w:rFonts w:ascii="Times New Roman" w:hAnsi="Times New Roman" w:cs="Times New Roman"/>
          <w:sz w:val="24"/>
          <w:szCs w:val="24"/>
        </w:rPr>
        <w:t>слое</w:t>
      </w:r>
      <w:proofErr w:type="gramEnd"/>
      <w:r w:rsidRPr="001D57D3">
        <w:rPr>
          <w:rFonts w:ascii="Times New Roman" w:hAnsi="Times New Roman" w:cs="Times New Roman"/>
          <w:sz w:val="24"/>
          <w:szCs w:val="24"/>
        </w:rPr>
        <w:t xml:space="preserve"> почки;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г) мочевом </w:t>
      </w:r>
      <w:proofErr w:type="gramStart"/>
      <w:r w:rsidRPr="001D57D3">
        <w:rPr>
          <w:rFonts w:ascii="Times New Roman" w:hAnsi="Times New Roman" w:cs="Times New Roman"/>
          <w:sz w:val="24"/>
          <w:szCs w:val="24"/>
        </w:rPr>
        <w:t>пузыре</w:t>
      </w:r>
      <w:proofErr w:type="gramEnd"/>
      <w:r w:rsidRPr="001D57D3">
        <w:rPr>
          <w:rFonts w:ascii="Times New Roman" w:hAnsi="Times New Roman" w:cs="Times New Roman"/>
          <w:sz w:val="24"/>
          <w:szCs w:val="24"/>
        </w:rPr>
        <w:t>.</w:t>
      </w:r>
    </w:p>
    <w:p w:rsidR="00D74E51" w:rsidRPr="001D57D3" w:rsidRDefault="00D74E51" w:rsidP="00D74E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7D3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1D57D3" w:rsidRPr="001D57D3">
        <w:rPr>
          <w:rFonts w:ascii="Times New Roman" w:hAnsi="Times New Roman" w:cs="Times New Roman"/>
          <w:b/>
          <w:sz w:val="24"/>
          <w:szCs w:val="24"/>
        </w:rPr>
        <w:t>Продолжительность жизни эритроцита составляет примерно:</w:t>
      </w:r>
    </w:p>
    <w:p w:rsidR="00D74E51" w:rsidRPr="001D57D3" w:rsidRDefault="00D74E51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а) </w:t>
      </w:r>
      <w:r w:rsidR="001D57D3" w:rsidRPr="001D57D3">
        <w:rPr>
          <w:rFonts w:ascii="Times New Roman" w:hAnsi="Times New Roman" w:cs="Times New Roman"/>
          <w:sz w:val="24"/>
          <w:szCs w:val="24"/>
        </w:rPr>
        <w:t>4 дня;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>б) 4 недели;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>в) 4 месяца;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>г) 4 года.</w:t>
      </w:r>
    </w:p>
    <w:p w:rsidR="00D74E51" w:rsidRPr="001D57D3" w:rsidRDefault="00D74E51" w:rsidP="00D74E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7D3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1D57D3" w:rsidRPr="001D57D3">
        <w:rPr>
          <w:rFonts w:ascii="Times New Roman" w:hAnsi="Times New Roman" w:cs="Times New Roman"/>
          <w:b/>
          <w:sz w:val="24"/>
          <w:szCs w:val="24"/>
        </w:rPr>
        <w:t xml:space="preserve">Трехстворчатый клапан в сердце человека расположен </w:t>
      </w:r>
      <w:proofErr w:type="gramStart"/>
      <w:r w:rsidR="001D57D3" w:rsidRPr="001D57D3">
        <w:rPr>
          <w:rFonts w:ascii="Times New Roman" w:hAnsi="Times New Roman" w:cs="Times New Roman"/>
          <w:b/>
          <w:sz w:val="24"/>
          <w:szCs w:val="24"/>
        </w:rPr>
        <w:t>между</w:t>
      </w:r>
      <w:proofErr w:type="gramEnd"/>
      <w:r w:rsidR="001D57D3" w:rsidRPr="001D57D3">
        <w:rPr>
          <w:rFonts w:ascii="Times New Roman" w:hAnsi="Times New Roman" w:cs="Times New Roman"/>
          <w:b/>
          <w:sz w:val="24"/>
          <w:szCs w:val="24"/>
        </w:rPr>
        <w:t>:</w:t>
      </w:r>
    </w:p>
    <w:p w:rsidR="00D74E51" w:rsidRPr="001D57D3" w:rsidRDefault="00D74E51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а) </w:t>
      </w:r>
      <w:r w:rsidR="001D57D3" w:rsidRPr="001D57D3">
        <w:rPr>
          <w:rFonts w:ascii="Times New Roman" w:hAnsi="Times New Roman" w:cs="Times New Roman"/>
          <w:sz w:val="24"/>
          <w:szCs w:val="24"/>
        </w:rPr>
        <w:t>правым и левым желудочками;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>б) правым и левым предсердиями;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>в) правым предсердием и правым желудочком;</w:t>
      </w:r>
    </w:p>
    <w:p w:rsidR="001D57D3" w:rsidRPr="001D57D3" w:rsidRDefault="001D57D3" w:rsidP="001D57D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>г) левым предсердием и левым желудочком.</w:t>
      </w:r>
    </w:p>
    <w:p w:rsidR="00BC6557" w:rsidRDefault="00BC6557" w:rsidP="000B0B6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b/>
          <w:sz w:val="24"/>
          <w:szCs w:val="24"/>
        </w:rPr>
        <w:t>Часть 2.</w:t>
      </w:r>
      <w:r w:rsidRPr="001D57D3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Pr="001D57D3">
        <w:rPr>
          <w:rFonts w:ascii="Times New Roman" w:hAnsi="Times New Roman" w:cs="Times New Roman"/>
          <w:b/>
          <w:sz w:val="24"/>
          <w:szCs w:val="24"/>
        </w:rPr>
        <w:t>10</w:t>
      </w:r>
      <w:r w:rsidRPr="001D57D3">
        <w:rPr>
          <w:rFonts w:ascii="Times New Roman" w:hAnsi="Times New Roman" w:cs="Times New Roman"/>
          <w:sz w:val="24"/>
          <w:szCs w:val="24"/>
        </w:rPr>
        <w:t xml:space="preserve"> (</w:t>
      </w:r>
      <w:r w:rsidRPr="001D57D3">
        <w:rPr>
          <w:rFonts w:ascii="Times New Roman" w:hAnsi="Times New Roman" w:cs="Times New Roman"/>
          <w:b/>
          <w:sz w:val="24"/>
          <w:szCs w:val="24"/>
        </w:rPr>
        <w:t>по 2 балла каждое тестовое задание</w:t>
      </w:r>
      <w:r w:rsidRPr="001D57D3"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правильным, укажите в матрице ответа.</w:t>
      </w:r>
    </w:p>
    <w:p w:rsidR="00E043FD" w:rsidRPr="001D57D3" w:rsidRDefault="00E043FD" w:rsidP="000B0B6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043FD" w:rsidRPr="008C4190" w:rsidRDefault="00E043FD" w:rsidP="00E043FD">
      <w:pPr>
        <w:pStyle w:val="a3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C4190">
        <w:rPr>
          <w:rFonts w:ascii="Times New Roman" w:hAnsi="Times New Roman" w:cs="Times New Roman"/>
          <w:b/>
          <w:sz w:val="24"/>
          <w:szCs w:val="24"/>
        </w:rPr>
        <w:t>. Холерный вибрион попадает в организм человека:</w:t>
      </w:r>
    </w:p>
    <w:p w:rsidR="00E043FD" w:rsidRPr="008C4190" w:rsidRDefault="00E043FD" w:rsidP="00E043F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с загрязненными овощами и фруктами;</w:t>
      </w:r>
    </w:p>
    <w:p w:rsidR="00E043FD" w:rsidRPr="008C4190" w:rsidRDefault="00E043FD" w:rsidP="00E043F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с водой;</w:t>
      </w:r>
    </w:p>
    <w:p w:rsidR="00E043FD" w:rsidRPr="008C4190" w:rsidRDefault="00E043FD" w:rsidP="00E043F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дыхании;</w:t>
      </w:r>
    </w:p>
    <w:p w:rsidR="00E043FD" w:rsidRPr="008C4190" w:rsidRDefault="00E043FD" w:rsidP="00E043F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использовании плохо прожаренного мяса или рыбы;</w:t>
      </w:r>
    </w:p>
    <w:p w:rsidR="00E043FD" w:rsidRPr="008C4190" w:rsidRDefault="00E043FD" w:rsidP="00E043F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загрязнении продуктов питания экскрементами животных.</w:t>
      </w:r>
    </w:p>
    <w:p w:rsidR="00E043FD" w:rsidRPr="008C4190" w:rsidRDefault="00E043FD" w:rsidP="00E043FD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E043FD" w:rsidRPr="008C4190" w:rsidRDefault="00E043FD" w:rsidP="00E043FD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E043FD" w:rsidRPr="008C4190" w:rsidRDefault="00E043FD" w:rsidP="00E043FD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E043FD" w:rsidRPr="008C4190" w:rsidRDefault="00E043FD" w:rsidP="00E043FD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г)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E043FD" w:rsidRDefault="00E043FD" w:rsidP="00E043FD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д)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97956">
        <w:rPr>
          <w:rFonts w:ascii="Times New Roman" w:hAnsi="Times New Roman" w:cs="Times New Roman"/>
          <w:sz w:val="24"/>
          <w:szCs w:val="24"/>
        </w:rPr>
        <w:t>.</w:t>
      </w:r>
    </w:p>
    <w:p w:rsidR="00E043FD" w:rsidRPr="00E043FD" w:rsidRDefault="00E043FD" w:rsidP="00E043FD">
      <w:pPr>
        <w:pStyle w:val="a3"/>
        <w:ind w:hanging="4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E043FD">
        <w:rPr>
          <w:rFonts w:ascii="Times New Roman" w:hAnsi="Times New Roman" w:cs="Times New Roman"/>
          <w:b/>
          <w:sz w:val="24"/>
          <w:szCs w:val="24"/>
        </w:rPr>
        <w:t>. К бурым водорослям относятся:</w:t>
      </w:r>
    </w:p>
    <w:p w:rsidR="00E043FD" w:rsidRPr="00E043FD" w:rsidRDefault="00E043FD" w:rsidP="00E043FD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ламинария;</w:t>
      </w:r>
    </w:p>
    <w:p w:rsidR="00E043FD" w:rsidRPr="00E043FD" w:rsidRDefault="00E043FD" w:rsidP="00E043FD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анфельция;</w:t>
      </w:r>
    </w:p>
    <w:p w:rsidR="00E043FD" w:rsidRPr="00E043FD" w:rsidRDefault="00E043FD" w:rsidP="00E043FD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фукус;</w:t>
      </w:r>
    </w:p>
    <w:p w:rsidR="00E043FD" w:rsidRPr="00E043FD" w:rsidRDefault="00E043FD" w:rsidP="00E043FD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кладофора;</w:t>
      </w:r>
    </w:p>
    <w:p w:rsidR="00E043FD" w:rsidRPr="00E043FD" w:rsidRDefault="00E043FD" w:rsidP="00E043FD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порфира.</w:t>
      </w:r>
    </w:p>
    <w:p w:rsidR="00E043FD" w:rsidRPr="00E043FD" w:rsidRDefault="00E043FD" w:rsidP="00E0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а)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I, IV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E043FD" w:rsidRPr="00E043FD" w:rsidRDefault="00E043FD" w:rsidP="00E0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б)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E043FD" w:rsidRPr="00E043FD" w:rsidRDefault="00E043FD" w:rsidP="00E0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в)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E043FD" w:rsidRPr="00E043FD" w:rsidRDefault="00E043FD" w:rsidP="00E0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г)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043FD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043FD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043FD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043FD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E043FD" w:rsidRPr="00E043FD" w:rsidRDefault="00E043FD" w:rsidP="00E043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д) 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043FD">
        <w:rPr>
          <w:rFonts w:ascii="Times New Roman" w:hAnsi="Times New Roman" w:cs="Times New Roman"/>
          <w:sz w:val="24"/>
          <w:szCs w:val="24"/>
        </w:rPr>
        <w:t>.</w:t>
      </w:r>
    </w:p>
    <w:p w:rsidR="0023651A" w:rsidRPr="00E043FD" w:rsidRDefault="0023651A" w:rsidP="00E71D23">
      <w:pPr>
        <w:pStyle w:val="a3"/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043FD" w:rsidRPr="00E043FD">
        <w:rPr>
          <w:rFonts w:ascii="Times New Roman" w:hAnsi="Times New Roman" w:cs="Times New Roman"/>
          <w:b/>
          <w:sz w:val="24"/>
          <w:szCs w:val="24"/>
        </w:rPr>
        <w:t>Большинство простейших может образовывать цисту, обеспечивающую:</w:t>
      </w:r>
    </w:p>
    <w:p w:rsidR="00E043FD" w:rsidRPr="00E043FD" w:rsidRDefault="00E043FD" w:rsidP="00E71D23">
      <w:pPr>
        <w:pStyle w:val="a3"/>
        <w:numPr>
          <w:ilvl w:val="0"/>
          <w:numId w:val="8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активное передвижение;</w:t>
      </w:r>
    </w:p>
    <w:p w:rsidR="00E043FD" w:rsidRPr="00E043FD" w:rsidRDefault="00E043FD" w:rsidP="00E71D23">
      <w:pPr>
        <w:pStyle w:val="a3"/>
        <w:numPr>
          <w:ilvl w:val="0"/>
          <w:numId w:val="8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размножение;</w:t>
      </w:r>
    </w:p>
    <w:p w:rsidR="00E043FD" w:rsidRPr="00E043FD" w:rsidRDefault="00E043FD" w:rsidP="00E71D23">
      <w:pPr>
        <w:pStyle w:val="a3"/>
        <w:numPr>
          <w:ilvl w:val="0"/>
          <w:numId w:val="8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защиту от неблагоприятных условий;</w:t>
      </w:r>
    </w:p>
    <w:p w:rsidR="00E043FD" w:rsidRPr="00E043FD" w:rsidRDefault="00E043FD" w:rsidP="00E71D23">
      <w:pPr>
        <w:pStyle w:val="a3"/>
        <w:numPr>
          <w:ilvl w:val="0"/>
          <w:numId w:val="8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питание;</w:t>
      </w:r>
    </w:p>
    <w:p w:rsidR="00E043FD" w:rsidRPr="00E043FD" w:rsidRDefault="00E043FD" w:rsidP="00E71D23">
      <w:pPr>
        <w:pStyle w:val="a3"/>
        <w:numPr>
          <w:ilvl w:val="0"/>
          <w:numId w:val="8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распространение.</w:t>
      </w:r>
    </w:p>
    <w:p w:rsidR="0023651A" w:rsidRPr="00E043FD" w:rsidRDefault="0023651A" w:rsidP="00E71D2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>а)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043FD" w:rsidRPr="00E043F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23651A" w:rsidRPr="00E043FD" w:rsidRDefault="0023651A" w:rsidP="00E71D2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б) </w:t>
      </w:r>
      <w:r w:rsidR="00E043FD" w:rsidRPr="00E043F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I, V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23651A" w:rsidRPr="00E043FD" w:rsidRDefault="0023651A" w:rsidP="00E71D2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в) </w:t>
      </w:r>
      <w:r w:rsidR="00E043FD" w:rsidRPr="00E043F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043FD" w:rsidRPr="00E043F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, I</w:t>
      </w:r>
      <w:r w:rsidR="00E043FD" w:rsidRPr="00E043F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E043FD" w:rsidRPr="00E043FD" w:rsidRDefault="0023651A" w:rsidP="00E71D2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г) </w:t>
      </w:r>
      <w:r w:rsidR="00E043FD" w:rsidRPr="00E043F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043FD" w:rsidRPr="00E043FD">
        <w:rPr>
          <w:rFonts w:ascii="Times New Roman" w:hAnsi="Times New Roman" w:cs="Times New Roman"/>
          <w:sz w:val="24"/>
          <w:szCs w:val="24"/>
        </w:rPr>
        <w:t>,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 xml:space="preserve"> V</w:t>
      </w:r>
      <w:r w:rsidR="00E043FD" w:rsidRPr="00E043FD">
        <w:rPr>
          <w:rFonts w:ascii="Times New Roman" w:hAnsi="Times New Roman" w:cs="Times New Roman"/>
          <w:sz w:val="24"/>
          <w:szCs w:val="24"/>
        </w:rPr>
        <w:t>;</w:t>
      </w:r>
    </w:p>
    <w:p w:rsidR="0023651A" w:rsidRPr="00E043FD" w:rsidRDefault="00E043FD" w:rsidP="00E71D23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д)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II, III, IV</w:t>
      </w:r>
      <w:r w:rsidR="0023651A" w:rsidRPr="00E043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71D23" w:rsidRPr="00C5376C" w:rsidRDefault="00E71D23" w:rsidP="00E71D23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5376C" w:rsidRPr="00C5376C">
        <w:rPr>
          <w:rFonts w:ascii="Times New Roman" w:hAnsi="Times New Roman" w:cs="Times New Roman"/>
          <w:b/>
          <w:sz w:val="24"/>
          <w:szCs w:val="24"/>
        </w:rPr>
        <w:t>Верхними дыхательными путями принято считать:</w:t>
      </w:r>
    </w:p>
    <w:p w:rsidR="00E71D23" w:rsidRPr="00C5376C" w:rsidRDefault="00C5376C" w:rsidP="00E71D2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носовую полость</w:t>
      </w:r>
      <w:r w:rsidR="00E71D23" w:rsidRPr="00C5376C">
        <w:rPr>
          <w:rFonts w:ascii="Times New Roman" w:hAnsi="Times New Roman" w:cs="Times New Roman"/>
          <w:b/>
          <w:sz w:val="24"/>
          <w:szCs w:val="24"/>
        </w:rPr>
        <w:t>;</w:t>
      </w:r>
    </w:p>
    <w:p w:rsidR="00C5376C" w:rsidRPr="00C5376C" w:rsidRDefault="00C5376C" w:rsidP="00E71D2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альвеолы легких;</w:t>
      </w:r>
    </w:p>
    <w:p w:rsidR="00C5376C" w:rsidRPr="00C5376C" w:rsidRDefault="00C5376C" w:rsidP="00E71D2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гортань;</w:t>
      </w:r>
    </w:p>
    <w:p w:rsidR="00C5376C" w:rsidRPr="00C5376C" w:rsidRDefault="00C5376C" w:rsidP="00E71D2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плевру;</w:t>
      </w:r>
    </w:p>
    <w:p w:rsidR="00E71D23" w:rsidRPr="00C5376C" w:rsidRDefault="00C5376C" w:rsidP="00E71D2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бронхиолы</w:t>
      </w:r>
      <w:r w:rsidR="00E71D23" w:rsidRPr="00C5376C">
        <w:rPr>
          <w:rFonts w:ascii="Times New Roman" w:hAnsi="Times New Roman" w:cs="Times New Roman"/>
          <w:b/>
          <w:sz w:val="24"/>
          <w:szCs w:val="24"/>
        </w:rPr>
        <w:t>.</w:t>
      </w:r>
    </w:p>
    <w:p w:rsidR="00E71D23" w:rsidRPr="00C5376C" w:rsidRDefault="00E71D23" w:rsidP="00E71D2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а) </w:t>
      </w:r>
      <w:r w:rsidR="00C5376C" w:rsidRPr="00C5376C">
        <w:rPr>
          <w:rFonts w:ascii="Times New Roman" w:hAnsi="Times New Roman" w:cs="Times New Roman"/>
          <w:sz w:val="24"/>
          <w:szCs w:val="24"/>
          <w:lang w:val="en-US"/>
        </w:rPr>
        <w:t xml:space="preserve">I,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E71D23" w:rsidRPr="00C5376C" w:rsidRDefault="00E71D23" w:rsidP="00E71D2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б) </w:t>
      </w:r>
      <w:r w:rsidR="00C5376C" w:rsidRPr="00C5376C">
        <w:rPr>
          <w:rFonts w:ascii="Times New Roman" w:hAnsi="Times New Roman" w:cs="Times New Roman"/>
          <w:sz w:val="24"/>
          <w:szCs w:val="24"/>
          <w:lang w:val="en-US"/>
        </w:rPr>
        <w:t>I,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 xml:space="preserve"> 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E71D23" w:rsidRPr="00C5376C" w:rsidRDefault="00E71D23" w:rsidP="00E71D2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в)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5376C" w:rsidRPr="00C5376C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C5376C" w:rsidRPr="00C5376C" w:rsidRDefault="00E71D23" w:rsidP="00E71D2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г) </w:t>
      </w:r>
      <w:r w:rsidR="00C5376C" w:rsidRPr="00C5376C">
        <w:rPr>
          <w:rFonts w:ascii="Times New Roman" w:hAnsi="Times New Roman" w:cs="Times New Roman"/>
          <w:sz w:val="24"/>
          <w:szCs w:val="24"/>
          <w:lang w:val="en-US"/>
        </w:rPr>
        <w:t>II, IV</w:t>
      </w:r>
      <w:r w:rsidR="00C5376C" w:rsidRPr="00C5376C">
        <w:rPr>
          <w:rFonts w:ascii="Times New Roman" w:hAnsi="Times New Roman" w:cs="Times New Roman"/>
          <w:sz w:val="24"/>
          <w:szCs w:val="24"/>
        </w:rPr>
        <w:t>;</w:t>
      </w:r>
    </w:p>
    <w:p w:rsidR="00E71D23" w:rsidRPr="00C5376C" w:rsidRDefault="00C5376C" w:rsidP="00E71D2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  <w:lang w:val="en-US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д)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III,V</w:t>
      </w:r>
      <w:r w:rsidR="00E71D23" w:rsidRPr="00C537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71D23" w:rsidRPr="00C5376C" w:rsidRDefault="00E71D23" w:rsidP="00E71D23">
      <w:pPr>
        <w:pStyle w:val="a3"/>
        <w:spacing w:after="0"/>
        <w:ind w:left="1146" w:hanging="437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5.</w:t>
      </w:r>
      <w:r w:rsidRPr="003676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76C" w:rsidRPr="00C5376C">
        <w:rPr>
          <w:rFonts w:ascii="Times New Roman" w:hAnsi="Times New Roman" w:cs="Times New Roman"/>
          <w:b/>
          <w:sz w:val="24"/>
          <w:szCs w:val="24"/>
        </w:rPr>
        <w:t>Из перечисленных желез смешанную секрецию осуществляют:</w:t>
      </w:r>
    </w:p>
    <w:p w:rsidR="00C5376C" w:rsidRPr="00C5376C" w:rsidRDefault="00C5376C" w:rsidP="00E71D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яичник;</w:t>
      </w:r>
    </w:p>
    <w:p w:rsidR="00C5376C" w:rsidRPr="00C5376C" w:rsidRDefault="00C5376C" w:rsidP="00E71D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гипофиз;</w:t>
      </w:r>
    </w:p>
    <w:p w:rsidR="00E71D23" w:rsidRPr="00C5376C" w:rsidRDefault="00C5376C" w:rsidP="00E71D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надпочечник;</w:t>
      </w:r>
    </w:p>
    <w:p w:rsidR="00E71D23" w:rsidRPr="00C5376C" w:rsidRDefault="00C5376C" w:rsidP="00E71D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щитовидная железа</w:t>
      </w:r>
      <w:r w:rsidR="00E71D23" w:rsidRPr="00C5376C">
        <w:rPr>
          <w:rFonts w:ascii="Times New Roman" w:hAnsi="Times New Roman" w:cs="Times New Roman"/>
          <w:b/>
          <w:sz w:val="24"/>
          <w:szCs w:val="24"/>
        </w:rPr>
        <w:t>;</w:t>
      </w:r>
    </w:p>
    <w:p w:rsidR="00E71D23" w:rsidRPr="00C5376C" w:rsidRDefault="00C5376C" w:rsidP="00E71D23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поджелудочная железа.</w:t>
      </w:r>
    </w:p>
    <w:p w:rsidR="00E71D23" w:rsidRPr="00C5376C" w:rsidRDefault="00E71D23" w:rsidP="00E71D2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а) </w:t>
      </w:r>
      <w:r w:rsidR="00C5376C" w:rsidRPr="00C5376C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E71D23" w:rsidRPr="00C5376C" w:rsidRDefault="00E71D23" w:rsidP="00E71D2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E71D23" w:rsidRPr="00C5376C" w:rsidRDefault="00C5376C" w:rsidP="00E71D2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>в) только</w:t>
      </w:r>
      <w:r w:rsidR="00E71D23" w:rsidRPr="00C5376C">
        <w:rPr>
          <w:rFonts w:ascii="Times New Roman" w:hAnsi="Times New Roman" w:cs="Times New Roman"/>
          <w:sz w:val="24"/>
          <w:szCs w:val="24"/>
        </w:rPr>
        <w:t xml:space="preserve"> </w:t>
      </w:r>
      <w:r w:rsidR="00E71D23" w:rsidRPr="00C5376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71D23"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71D23" w:rsidRPr="00C5376C">
        <w:rPr>
          <w:rFonts w:ascii="Times New Roman" w:hAnsi="Times New Roman" w:cs="Times New Roman"/>
          <w:sz w:val="24"/>
          <w:szCs w:val="24"/>
        </w:rPr>
        <w:t>;</w:t>
      </w:r>
    </w:p>
    <w:p w:rsidR="00C5376C" w:rsidRPr="00C5376C" w:rsidRDefault="00C5376C" w:rsidP="00C5376C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г) </w:t>
      </w:r>
      <w:r w:rsidR="00E71D23" w:rsidRPr="00C537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71D23"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5B92">
        <w:rPr>
          <w:rFonts w:ascii="Times New Roman" w:hAnsi="Times New Roman" w:cs="Times New Roman"/>
          <w:sz w:val="24"/>
          <w:szCs w:val="24"/>
        </w:rPr>
        <w:t xml:space="preserve">, </w:t>
      </w:r>
      <w:r w:rsidR="00E71D23" w:rsidRPr="00C5376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C5376C" w:rsidRPr="00BE5B92" w:rsidRDefault="00C5376C" w:rsidP="00C5376C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д)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5B92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E5B92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E5B92">
        <w:rPr>
          <w:rFonts w:ascii="Times New Roman" w:hAnsi="Times New Roman" w:cs="Times New Roman"/>
          <w:sz w:val="24"/>
          <w:szCs w:val="24"/>
        </w:rPr>
        <w:t>.</w:t>
      </w:r>
    </w:p>
    <w:p w:rsidR="0046335F" w:rsidRPr="00E043FD" w:rsidRDefault="0046335F" w:rsidP="0046335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lastRenderedPageBreak/>
        <w:t>Часть 3.</w:t>
      </w:r>
      <w:r w:rsidRPr="00E043FD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знаком «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043FD">
        <w:rPr>
          <w:rFonts w:ascii="Times New Roman" w:hAnsi="Times New Roman" w:cs="Times New Roman"/>
          <w:sz w:val="24"/>
          <w:szCs w:val="24"/>
        </w:rPr>
        <w:t xml:space="preserve">» укажите вариант ответа «да» или «нет». Максимальное количество баллов, которое можно набрать – </w:t>
      </w:r>
      <w:r w:rsidR="00E043FD" w:rsidRPr="00E043FD">
        <w:rPr>
          <w:rFonts w:ascii="Times New Roman" w:hAnsi="Times New Roman" w:cs="Times New Roman"/>
          <w:b/>
          <w:sz w:val="24"/>
          <w:szCs w:val="24"/>
        </w:rPr>
        <w:t>5</w:t>
      </w:r>
      <w:r w:rsidR="00E043FD" w:rsidRPr="00E043FD">
        <w:rPr>
          <w:rFonts w:ascii="Times New Roman" w:hAnsi="Times New Roman" w:cs="Times New Roman"/>
          <w:sz w:val="24"/>
          <w:szCs w:val="24"/>
        </w:rPr>
        <w:t xml:space="preserve"> </w:t>
      </w:r>
      <w:r w:rsidRPr="00E043FD">
        <w:rPr>
          <w:rFonts w:ascii="Times New Roman" w:hAnsi="Times New Roman" w:cs="Times New Roman"/>
          <w:sz w:val="24"/>
          <w:szCs w:val="24"/>
        </w:rPr>
        <w:t>(</w:t>
      </w:r>
      <w:r w:rsidRPr="00E043FD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 w:rsidRPr="00E043FD">
        <w:rPr>
          <w:rFonts w:ascii="Times New Roman" w:hAnsi="Times New Roman" w:cs="Times New Roman"/>
          <w:sz w:val="24"/>
          <w:szCs w:val="24"/>
        </w:rPr>
        <w:t>).</w:t>
      </w:r>
    </w:p>
    <w:p w:rsidR="0046335F" w:rsidRPr="00E043FD" w:rsidRDefault="0046335F" w:rsidP="0046335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E5B92" w:rsidRDefault="00BE5B92" w:rsidP="0046335F">
      <w:pPr>
        <w:pStyle w:val="a3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Корневище – это метаморфоз корня.</w:t>
      </w:r>
      <w:bookmarkStart w:id="0" w:name="_GoBack"/>
      <w:bookmarkEnd w:id="0"/>
    </w:p>
    <w:p w:rsidR="00E043FD" w:rsidRPr="00E043FD" w:rsidRDefault="00E043FD" w:rsidP="0046335F">
      <w:pPr>
        <w:pStyle w:val="a3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>У водных растений устьица расположены на верхней стороне листа.</w:t>
      </w:r>
    </w:p>
    <w:p w:rsidR="00E043FD" w:rsidRPr="00E043FD" w:rsidRDefault="00E043FD" w:rsidP="0046335F">
      <w:pPr>
        <w:pStyle w:val="a3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>Паренхима у плоских червей выполняет опорную функцию.</w:t>
      </w:r>
    </w:p>
    <w:p w:rsidR="00E043FD" w:rsidRPr="00E043FD" w:rsidRDefault="00E043FD" w:rsidP="0046335F">
      <w:pPr>
        <w:pStyle w:val="a3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>К группе кожных желез млекопитающих относятся потовые, сальные и молочные.</w:t>
      </w:r>
    </w:p>
    <w:p w:rsidR="0046335F" w:rsidRPr="00E043FD" w:rsidRDefault="0046335F" w:rsidP="0046335F">
      <w:pPr>
        <w:pStyle w:val="a3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>Стенка левого желудочка челов</w:t>
      </w:r>
      <w:r w:rsidR="00E043FD" w:rsidRPr="00E043FD">
        <w:rPr>
          <w:rFonts w:ascii="Times New Roman" w:hAnsi="Times New Roman" w:cs="Times New Roman"/>
          <w:sz w:val="24"/>
          <w:szCs w:val="24"/>
        </w:rPr>
        <w:t xml:space="preserve">ека имеет большую толщину, чем </w:t>
      </w:r>
      <w:r w:rsidRPr="00E043FD">
        <w:rPr>
          <w:rFonts w:ascii="Times New Roman" w:hAnsi="Times New Roman" w:cs="Times New Roman"/>
          <w:sz w:val="24"/>
          <w:szCs w:val="24"/>
        </w:rPr>
        <w:t xml:space="preserve"> правого желудочка.</w:t>
      </w:r>
    </w:p>
    <w:p w:rsidR="0046335F" w:rsidRPr="00E043FD" w:rsidRDefault="0046335F" w:rsidP="0046335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049AA" w:rsidRPr="004630FC" w:rsidRDefault="00D049AA" w:rsidP="00D049AA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630FC">
        <w:rPr>
          <w:rFonts w:ascii="Times New Roman" w:hAnsi="Times New Roman" w:cs="Times New Roman"/>
          <w:b/>
          <w:sz w:val="24"/>
          <w:szCs w:val="24"/>
        </w:rPr>
        <w:t>Часть 4.</w:t>
      </w:r>
      <w:r w:rsidRPr="004630FC">
        <w:rPr>
          <w:rFonts w:ascii="Times New Roman" w:hAnsi="Times New Roman" w:cs="Times New Roman"/>
          <w:sz w:val="24"/>
          <w:szCs w:val="24"/>
        </w:rPr>
        <w:t xml:space="preserve"> Вам предлагается тестовые задания, требующие устаносления соответствия. Максимальное количество баллов, которое можно набрать за каждое задание, представлено в его условиях. Заполните матрицы ответов в соответствии с требованиями заданий.</w:t>
      </w:r>
    </w:p>
    <w:p w:rsidR="008E5E00" w:rsidRPr="00367652" w:rsidRDefault="008E5E00" w:rsidP="00C5376C">
      <w:pPr>
        <w:pStyle w:val="a3"/>
        <w:numPr>
          <w:ilvl w:val="0"/>
          <w:numId w:val="12"/>
        </w:numPr>
        <w:tabs>
          <w:tab w:val="left" w:pos="0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7652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367652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367652">
        <w:rPr>
          <w:rFonts w:ascii="Times New Roman" w:hAnsi="Times New Roman" w:cs="Times New Roman"/>
          <w:b/>
          <w:sz w:val="24"/>
          <w:szCs w:val="24"/>
        </w:rPr>
        <w:t xml:space="preserve">. 2,5 балла] </w:t>
      </w:r>
      <w:r w:rsidR="00367652" w:rsidRPr="00367652">
        <w:rPr>
          <w:rFonts w:ascii="Times New Roman" w:hAnsi="Times New Roman" w:cs="Times New Roman"/>
          <w:b/>
          <w:sz w:val="24"/>
          <w:szCs w:val="24"/>
        </w:rPr>
        <w:t>Расположите типы крове</w:t>
      </w:r>
      <w:r w:rsidR="00C5376C" w:rsidRPr="00367652">
        <w:rPr>
          <w:rFonts w:ascii="Times New Roman" w:hAnsi="Times New Roman" w:cs="Times New Roman"/>
          <w:b/>
          <w:sz w:val="24"/>
          <w:szCs w:val="24"/>
        </w:rPr>
        <w:t>носных сосудов (А – Д) в порядке возрастания суммарной площади их поперечного сечения (1 – 5)</w:t>
      </w:r>
      <w:r w:rsidR="00367652">
        <w:rPr>
          <w:rFonts w:ascii="Times New Roman" w:hAnsi="Times New Roman" w:cs="Times New Roman"/>
          <w:b/>
          <w:sz w:val="24"/>
          <w:szCs w:val="24"/>
        </w:rPr>
        <w:t>.</w:t>
      </w:r>
    </w:p>
    <w:p w:rsidR="00367652" w:rsidRPr="00367652" w:rsidRDefault="00367652" w:rsidP="00367652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67652" w:rsidRPr="00367652" w:rsidRDefault="00367652" w:rsidP="00367652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67652">
        <w:rPr>
          <w:rFonts w:ascii="Times New Roman" w:hAnsi="Times New Roman" w:cs="Times New Roman"/>
          <w:sz w:val="24"/>
          <w:szCs w:val="24"/>
        </w:rPr>
        <w:t xml:space="preserve">А) аорта; Б) капилляры большого круга кровообращения; В) вены; Г) легочные капилляры; Д) </w:t>
      </w:r>
      <w:proofErr w:type="spellStart"/>
      <w:r w:rsidRPr="00367652">
        <w:rPr>
          <w:rFonts w:ascii="Times New Roman" w:hAnsi="Times New Roman" w:cs="Times New Roman"/>
          <w:sz w:val="24"/>
          <w:szCs w:val="24"/>
        </w:rPr>
        <w:t>венулы</w:t>
      </w:r>
      <w:proofErr w:type="spellEnd"/>
      <w:r w:rsidRPr="00367652">
        <w:rPr>
          <w:rFonts w:ascii="Times New Roman" w:hAnsi="Times New Roman" w:cs="Times New Roman"/>
          <w:sz w:val="24"/>
          <w:szCs w:val="24"/>
        </w:rPr>
        <w:t>.</w:t>
      </w:r>
    </w:p>
    <w:p w:rsidR="00367652" w:rsidRPr="00367652" w:rsidRDefault="00367652" w:rsidP="00367652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992"/>
        <w:gridCol w:w="1134"/>
        <w:gridCol w:w="992"/>
        <w:gridCol w:w="956"/>
        <w:gridCol w:w="1232"/>
      </w:tblGrid>
      <w:tr w:rsidR="00367652" w:rsidRPr="00367652" w:rsidTr="00367652">
        <w:tc>
          <w:tcPr>
            <w:tcW w:w="3970" w:type="dxa"/>
          </w:tcPr>
          <w:p w:rsidR="008E5E00" w:rsidRPr="00367652" w:rsidRDefault="00367652" w:rsidP="00BA4DED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возрастания площади</w:t>
            </w:r>
          </w:p>
          <w:p w:rsidR="00367652" w:rsidRPr="00367652" w:rsidRDefault="00367652" w:rsidP="00BA4DED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67652" w:rsidRPr="00367652" w:rsidTr="00367652">
        <w:tc>
          <w:tcPr>
            <w:tcW w:w="3970" w:type="dxa"/>
          </w:tcPr>
          <w:p w:rsidR="008E5E00" w:rsidRPr="00367652" w:rsidRDefault="00367652" w:rsidP="00BA4DED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Тип кровеносного сосуда</w:t>
            </w:r>
          </w:p>
          <w:p w:rsidR="00367652" w:rsidRPr="00367652" w:rsidRDefault="00367652" w:rsidP="00BA4DED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8E5E00" w:rsidRPr="00367652" w:rsidRDefault="008E5E00" w:rsidP="00BA4DED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7652" w:rsidRPr="00367652" w:rsidRDefault="00367652" w:rsidP="00367652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C5376C" w:rsidRPr="005D39AA" w:rsidRDefault="00C5376C" w:rsidP="00367652">
      <w:pPr>
        <w:pStyle w:val="a3"/>
        <w:numPr>
          <w:ilvl w:val="0"/>
          <w:numId w:val="12"/>
        </w:numPr>
        <w:tabs>
          <w:tab w:val="left" w:pos="0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39AA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5D39AA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5D39AA">
        <w:rPr>
          <w:rFonts w:ascii="Times New Roman" w:hAnsi="Times New Roman" w:cs="Times New Roman"/>
          <w:b/>
          <w:sz w:val="24"/>
          <w:szCs w:val="24"/>
        </w:rPr>
        <w:t>. 2,5 балла] Соотнесите органы дождевого червя (А – Б) с их обозначениями на рисунке (1 – 5).</w:t>
      </w:r>
    </w:p>
    <w:p w:rsidR="00C5376C" w:rsidRPr="005D39AA" w:rsidRDefault="00C5376C" w:rsidP="00C5376C">
      <w:pPr>
        <w:pStyle w:val="a3"/>
        <w:tabs>
          <w:tab w:val="left" w:pos="0"/>
        </w:tabs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605"/>
      </w:tblGrid>
      <w:tr w:rsidR="00C5376C" w:rsidRPr="00743B9A" w:rsidTr="008035A9">
        <w:tc>
          <w:tcPr>
            <w:tcW w:w="5671" w:type="dxa"/>
          </w:tcPr>
          <w:p w:rsidR="00C5376C" w:rsidRPr="00743B9A" w:rsidRDefault="00C5376C" w:rsidP="008035A9">
            <w:pPr>
              <w:pStyle w:val="a3"/>
              <w:tabs>
                <w:tab w:val="left" w:pos="0"/>
              </w:tabs>
              <w:ind w:left="0" w:firstLine="34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0C9C6254" wp14:editId="6674EA0F">
                  <wp:extent cx="3103929" cy="1352550"/>
                  <wp:effectExtent l="0" t="0" r="0" b="0"/>
                  <wp:docPr id="5" name="Рисунок 5" descr="G:\рис 7 класс\дождевой черв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рис 7 класс\дождевой черв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929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5" w:type="dxa"/>
          </w:tcPr>
          <w:p w:rsidR="00C5376C" w:rsidRDefault="00C5376C" w:rsidP="008035A9">
            <w:pPr>
              <w:pStyle w:val="a3"/>
              <w:tabs>
                <w:tab w:val="left" w:pos="0"/>
                <w:tab w:val="left" w:pos="317"/>
              </w:tabs>
              <w:ind w:left="0"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b/>
                <w:sz w:val="24"/>
                <w:szCs w:val="24"/>
              </w:rPr>
              <w:t>Органы:</w:t>
            </w:r>
          </w:p>
          <w:p w:rsidR="00C5376C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376C" w:rsidRPr="00785E44" w:rsidRDefault="00C5376C" w:rsidP="008035A9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А – глотка;</w:t>
            </w:r>
          </w:p>
          <w:p w:rsidR="00C5376C" w:rsidRPr="00785E44" w:rsidRDefault="00C5376C" w:rsidP="008035A9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 xml:space="preserve"> – желудок;</w:t>
            </w:r>
          </w:p>
          <w:p w:rsidR="00C5376C" w:rsidRPr="00785E44" w:rsidRDefault="00C5376C" w:rsidP="008035A9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В – зоб;</w:t>
            </w:r>
          </w:p>
          <w:p w:rsidR="00C5376C" w:rsidRPr="00785E44" w:rsidRDefault="00C5376C" w:rsidP="008035A9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Г – пищевод;</w:t>
            </w:r>
          </w:p>
          <w:p w:rsidR="00C5376C" w:rsidRPr="00785E44" w:rsidRDefault="00C5376C" w:rsidP="008035A9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Д – средняя кишка</w:t>
            </w:r>
          </w:p>
        </w:tc>
      </w:tr>
    </w:tbl>
    <w:p w:rsidR="00C5376C" w:rsidRPr="00785E44" w:rsidRDefault="00C5376C" w:rsidP="00C5376C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1231"/>
        <w:gridCol w:w="1231"/>
        <w:gridCol w:w="1232"/>
        <w:gridCol w:w="1231"/>
        <w:gridCol w:w="1232"/>
      </w:tblGrid>
      <w:tr w:rsidR="00C5376C" w:rsidRPr="00743B9A" w:rsidTr="008035A9">
        <w:tc>
          <w:tcPr>
            <w:tcW w:w="3119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 на рисунке</w:t>
            </w:r>
          </w:p>
        </w:tc>
        <w:tc>
          <w:tcPr>
            <w:tcW w:w="1231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5376C" w:rsidRPr="00743B9A" w:rsidTr="008035A9">
        <w:tc>
          <w:tcPr>
            <w:tcW w:w="3119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Органы</w:t>
            </w:r>
          </w:p>
        </w:tc>
        <w:tc>
          <w:tcPr>
            <w:tcW w:w="1231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C5376C" w:rsidRPr="005D39AA" w:rsidRDefault="00C5376C" w:rsidP="008035A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376C" w:rsidRPr="007174BF" w:rsidRDefault="00C5376C" w:rsidP="00C537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376C" w:rsidRPr="00C01325" w:rsidRDefault="00C5376C" w:rsidP="00C537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5376C" w:rsidRPr="00C01325" w:rsidSect="006D1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31A5B"/>
    <w:multiLevelType w:val="hybridMultilevel"/>
    <w:tmpl w:val="237A433E"/>
    <w:lvl w:ilvl="0" w:tplc="550AC6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3A7836"/>
    <w:multiLevelType w:val="hybridMultilevel"/>
    <w:tmpl w:val="F246090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A823FDB"/>
    <w:multiLevelType w:val="hybridMultilevel"/>
    <w:tmpl w:val="73B20076"/>
    <w:lvl w:ilvl="0" w:tplc="F5F8E650">
      <w:start w:val="1"/>
      <w:numFmt w:val="upperRoman"/>
      <w:lvlText w:val="%1."/>
      <w:lvlJc w:val="right"/>
      <w:pPr>
        <w:ind w:left="2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17FF4685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C65ED9"/>
    <w:multiLevelType w:val="hybridMultilevel"/>
    <w:tmpl w:val="F37A3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7091C"/>
    <w:multiLevelType w:val="hybridMultilevel"/>
    <w:tmpl w:val="4AD43256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2270EB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2103FB"/>
    <w:multiLevelType w:val="hybridMultilevel"/>
    <w:tmpl w:val="A314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461CA"/>
    <w:multiLevelType w:val="hybridMultilevel"/>
    <w:tmpl w:val="A922318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8D91544"/>
    <w:multiLevelType w:val="hybridMultilevel"/>
    <w:tmpl w:val="0E2AA9E2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E4C27E4"/>
    <w:multiLevelType w:val="hybridMultilevel"/>
    <w:tmpl w:val="25D268A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E53555B"/>
    <w:multiLevelType w:val="hybridMultilevel"/>
    <w:tmpl w:val="8E8064C0"/>
    <w:lvl w:ilvl="0" w:tplc="B78027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8E7365E"/>
    <w:multiLevelType w:val="hybridMultilevel"/>
    <w:tmpl w:val="3EFC9C62"/>
    <w:lvl w:ilvl="0" w:tplc="98CA104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44140BD"/>
    <w:multiLevelType w:val="hybridMultilevel"/>
    <w:tmpl w:val="198EDF3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64B78C0"/>
    <w:multiLevelType w:val="hybridMultilevel"/>
    <w:tmpl w:val="7BCA809A"/>
    <w:lvl w:ilvl="0" w:tplc="886E8BD8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>
    <w:nsid w:val="7D4A646B"/>
    <w:multiLevelType w:val="hybridMultilevel"/>
    <w:tmpl w:val="432C76C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4"/>
  </w:num>
  <w:num w:numId="5">
    <w:abstractNumId w:val="5"/>
  </w:num>
  <w:num w:numId="6">
    <w:abstractNumId w:val="2"/>
  </w:num>
  <w:num w:numId="7">
    <w:abstractNumId w:val="15"/>
  </w:num>
  <w:num w:numId="8">
    <w:abstractNumId w:val="8"/>
  </w:num>
  <w:num w:numId="9">
    <w:abstractNumId w:val="13"/>
  </w:num>
  <w:num w:numId="10">
    <w:abstractNumId w:val="9"/>
  </w:num>
  <w:num w:numId="11">
    <w:abstractNumId w:val="11"/>
  </w:num>
  <w:num w:numId="12">
    <w:abstractNumId w:val="6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4E51"/>
    <w:rsid w:val="000B0B6F"/>
    <w:rsid w:val="001B10B3"/>
    <w:rsid w:val="001D57D3"/>
    <w:rsid w:val="00210516"/>
    <w:rsid w:val="0023651A"/>
    <w:rsid w:val="002A0223"/>
    <w:rsid w:val="00367652"/>
    <w:rsid w:val="003770CB"/>
    <w:rsid w:val="004630FC"/>
    <w:rsid w:val="0046335F"/>
    <w:rsid w:val="00554368"/>
    <w:rsid w:val="006932B9"/>
    <w:rsid w:val="006D1C2E"/>
    <w:rsid w:val="008E5DAC"/>
    <w:rsid w:val="008E5E00"/>
    <w:rsid w:val="008E785D"/>
    <w:rsid w:val="00952473"/>
    <w:rsid w:val="00BC6557"/>
    <w:rsid w:val="00BE5B92"/>
    <w:rsid w:val="00BF0971"/>
    <w:rsid w:val="00C26656"/>
    <w:rsid w:val="00C50426"/>
    <w:rsid w:val="00C5376C"/>
    <w:rsid w:val="00D049AA"/>
    <w:rsid w:val="00D6255F"/>
    <w:rsid w:val="00D74E51"/>
    <w:rsid w:val="00E043FD"/>
    <w:rsid w:val="00E259D1"/>
    <w:rsid w:val="00E71D23"/>
    <w:rsid w:val="00FA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E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4E5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E5E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1</cp:lastModifiedBy>
  <cp:revision>16</cp:revision>
  <dcterms:created xsi:type="dcterms:W3CDTF">2018-10-28T11:02:00Z</dcterms:created>
  <dcterms:modified xsi:type="dcterms:W3CDTF">2019-11-01T05:12:00Z</dcterms:modified>
</cp:coreProperties>
</file>